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BOZZA" type="frame"/>
    </v:background>
  </w:background>
  <w:body>
    <w:p w:rsidR="001E545A" w:rsidRPr="006307D2" w:rsidRDefault="007E092A" w:rsidP="00CE3B83">
      <w:pPr>
        <w:autoSpaceDE w:val="0"/>
        <w:autoSpaceDN w:val="0"/>
        <w:adjustRightInd w:val="0"/>
        <w:spacing w:before="120" w:after="120"/>
        <w:jc w:val="both"/>
      </w:pPr>
      <w:r w:rsidRPr="006307D2">
        <w:t>Allega allo scopo la seguente documentazione:</w:t>
      </w:r>
    </w:p>
    <w:p w:rsidR="00CE3B83" w:rsidRPr="006307D2" w:rsidRDefault="00A4653D" w:rsidP="009023D9">
      <w:pPr>
        <w:tabs>
          <w:tab w:val="left" w:pos="3105"/>
        </w:tabs>
      </w:pPr>
      <w:r>
        <w:rPr>
          <w:lang w:eastAsia="hi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15pt;margin-top:9.65pt;width:477.9pt;height:22.35pt;z-index:251660288;mso-wrap-distance-left:5.7pt;mso-wrap-distance-top:5.7pt;mso-wrap-distance-right:5.7pt;mso-wrap-distance-bottom:5.7pt" strokeweight=".05pt">
            <v:fill color2="black"/>
            <v:textbox style="mso-next-textbox:#_x0000_s1026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ELABORATI GRAFICI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Stralcio mappa topografica</w:t>
      </w:r>
      <w:r w:rsidR="00CE3B83" w:rsidRPr="006307D2">
        <w:t xml:space="preserve"> dettagliata con evidenziato il perimetro dello stabilimento e/o azienda descritto nel suo complesso in scala non inferiore a 1:2000 nella quale siano evidenziati e riportati in legenda gli edifici prossimi, il loro utilizzo e altezza.</w:t>
      </w:r>
    </w:p>
    <w:p w:rsidR="00CE3B83" w:rsidRPr="006307D2" w:rsidRDefault="00CE3B83" w:rsidP="00CE3B83">
      <w:pPr>
        <w:widowControl w:val="0"/>
        <w:numPr>
          <w:ilvl w:val="0"/>
          <w:numId w:val="16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Planimetria generale insediamento</w:t>
      </w:r>
      <w:r w:rsidRPr="006307D2">
        <w:t xml:space="preserve"> in scala non superiore a 1:500, nella quale siano individuate e denominate le aree occupate da ciascuna installazione produttiva o di servizio (ad esempio forni, reattori, stoccaggi, cabine di verniciatura, generatori di calore, impianti di abbattimento, ecc.), i sistemi di aspirazione ad esse collegate, le linee di convogliamento, gli impianti di abbattimento e tutti i punti di emissione in atmosfera (camini, sfiati, torce, aspirazioni da ambiente di lavoro, ecc.) contrassegnati da un numero progressivo. Il tutto dovrà essere riportato in modo schematico e chiaro, facendo anche ricorso all'utilizzo di legende ed all'utilizzo, se necessario, di ulteriori particolari in planimetrie significative riprese in scala adeguata.</w:t>
      </w:r>
    </w:p>
    <w:p w:rsidR="00CE3B83" w:rsidRPr="006307D2" w:rsidRDefault="00A4653D" w:rsidP="009023D9">
      <w:pPr>
        <w:tabs>
          <w:tab w:val="left" w:pos="3105"/>
        </w:tabs>
      </w:pPr>
      <w:r>
        <w:rPr>
          <w:lang w:eastAsia="hi-IN" w:bidi="hi-IN"/>
        </w:rPr>
        <w:pict>
          <v:shape id="_x0000_s1027" type="#_x0000_t202" style="position:absolute;margin-left:2.15pt;margin-top:9.65pt;width:477.9pt;height:22.35pt;z-index:251661312;mso-wrap-distance-left:5.7pt;mso-wrap-distance-top:5.7pt;mso-wrap-distance-right:5.7pt;mso-wrap-distance-bottom:5.7pt" strokeweight=".05pt">
            <v:fill color2="black"/>
            <v:textbox style="mso-next-textbox:#_x0000_s1027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RELAZIONE TECNICA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Descrizione del ciclo lavorativo</w:t>
      </w:r>
      <w:r w:rsidR="00CE3B83" w:rsidRPr="006307D2">
        <w:t xml:space="preserve"> svolto complessivamente nello stabilimento e di tutte le fasi che originano emissioni convogliate o diffuse (facendo riferimento, a tale proposito, a quanto indicato nella planimetria generale e nel quadro riassuntivo delle emissioni), con indicazione dell'operatività degli impianti e le ore dedicate ad ogni singola fase produttiva. In particolare, per ogni impianto fase produttiva individuata dovranno essere indicate: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descrizione della fase produttiva di ciascun impianto (dimensionamento, potenzialità e condizioni d'esercizio, sistemi di regolazione e controllo nonché, per gli impianti soggetti a tale condizione, il minimo tecnico definito tramite i parametri di impianto che lo caratterizzano);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durata e modalità di svolgimento della fase produttiva, specificando le ore/giorno e i giorni/anno e se continuo o discontinuo;</w:t>
      </w:r>
    </w:p>
    <w:p w:rsidR="00CE3B83" w:rsidRPr="006307D2" w:rsidRDefault="00CE3B83" w:rsidP="00CE3B83">
      <w:pPr>
        <w:widowControl w:val="0"/>
        <w:numPr>
          <w:ilvl w:val="0"/>
          <w:numId w:val="17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schema a blocchi dettagliato</w:t>
      </w:r>
      <w:r w:rsidRPr="006307D2">
        <w:t>: ogni fase lavorativa, attuata sull'impianto e/o in ogni linea produttiva, deve essere schematizzata in blocchi in cui vengano anche identificati i singoli punti emissivi contrassegnati con un numero progressivo, così come riportati nella planimetria generale e nel quadro riassuntivo.</w:t>
      </w:r>
    </w:p>
    <w:p w:rsidR="00CE3B83" w:rsidRPr="006307D2" w:rsidRDefault="00A4653D" w:rsidP="009023D9">
      <w:pPr>
        <w:tabs>
          <w:tab w:val="left" w:pos="3105"/>
        </w:tabs>
        <w:rPr>
          <w:b/>
          <w:bCs/>
        </w:rPr>
      </w:pPr>
      <w:r w:rsidRPr="00A4653D">
        <w:rPr>
          <w:lang w:eastAsia="hi-IN" w:bidi="hi-IN"/>
        </w:rPr>
        <w:pict>
          <v:shape id="_x0000_s1028" type="#_x0000_t202" style="position:absolute;margin-left:2.15pt;margin-top:9.65pt;width:477.9pt;height:22.35pt;z-index:251662336;mso-wrap-distance-left:5.7pt;mso-wrap-distance-top:5.7pt;mso-wrap-distance-right:5.7pt;mso-wrap-distance-bottom:5.7pt" strokeweight=".05pt">
            <v:fill color2="black"/>
            <v:textbox style="mso-next-textbox:#_x0000_s1028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MATERIE PRIME, INTERMEDI E PRODOTTI FINITI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Materie prime: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Descrizione particolareggiata di tutte le materie prime</w:t>
      </w:r>
      <w:r w:rsidRPr="006307D2">
        <w:t>, ausiliarie ed additivi utilizzati nel processo produttivo con indicazione delle quantità previste su base giornaliera e su base annua;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I</w:t>
      </w:r>
      <w:r w:rsidRPr="006307D2">
        <w:rPr>
          <w:b/>
          <w:bCs/>
        </w:rPr>
        <w:t xml:space="preserve">ndicazione della presenza di sostanze o preparati classificati </w:t>
      </w:r>
      <w:r w:rsidRPr="006307D2">
        <w:t>cancerogeni, mutageni o tossici ai sensi del D.lgs. 03/02/1997 n. 52 e s.m.i., per i quali sono state assegnate frasi di rischio R45, R46, R49, R60 ed R61, nonché gli eventuali composti organici alogenati con frasi di rischio R40 e R68.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Schede di sicurezza</w:t>
      </w:r>
      <w:r w:rsidRPr="006307D2">
        <w:t xml:space="preserve"> o schede tecniche delle sostanze o preparati chimici, redatte secondo la normativa vigente, vanno allegate su supporto informatico.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Rifiuti eventualmente utilizzati nel processo produttivo</w:t>
      </w:r>
      <w:r w:rsidRPr="006307D2">
        <w:t>: devono essere indicati la tipologia e quantità di rifiuti eventualmente utilizzati nel processo produttivo per operazioni di recupero di materia o energia.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Stoccaggio</w:t>
      </w:r>
      <w:r w:rsidRPr="006307D2">
        <w:t xml:space="preserve">: devono essere indicate le modalità di stoccaggio delle materie prime, ausiliari, additivi e rifiuti eventualmente utilizzati nel processo produttivo. Qualora trattasi di serbatoi </w:t>
      </w:r>
      <w:r w:rsidRPr="006307D2">
        <w:lastRenderedPageBreak/>
        <w:t>di stoccaggio di prodotti petroliferi, basso bollenti, solventi, sostanze pericolose ecc., dovrà essere compilato in ogni sua voce il quadro riassuntivo dei serbatoi di stoccaggio.</w:t>
      </w:r>
    </w:p>
    <w:p w:rsidR="00CE3B83" w:rsidRPr="006307D2" w:rsidRDefault="00CE3B83" w:rsidP="00CE3B83">
      <w:pPr>
        <w:widowControl w:val="0"/>
        <w:numPr>
          <w:ilvl w:val="0"/>
          <w:numId w:val="19"/>
        </w:numPr>
        <w:tabs>
          <w:tab w:val="left" w:pos="3105"/>
        </w:tabs>
        <w:suppressAutoHyphens/>
        <w:jc w:val="both"/>
        <w:rPr>
          <w:b/>
          <w:bCs/>
        </w:rPr>
      </w:pPr>
      <w:r w:rsidRPr="006307D2">
        <w:rPr>
          <w:b/>
          <w:bCs/>
        </w:rPr>
        <w:t>Intermedi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Descrizione particolareggiata di tutti gli intermedi prodotti annualmente all'interno del processo produttivo, con indicazione della loro destinazione e relative schede di sicurezza o schede tecniche, redatte secondo la normativa vigente, allegate su supporto informatico.</w:t>
      </w:r>
    </w:p>
    <w:p w:rsidR="00CE3B83" w:rsidRPr="006307D2" w:rsidRDefault="00CE3B83" w:rsidP="00CE3B83">
      <w:pPr>
        <w:widowControl w:val="0"/>
        <w:numPr>
          <w:ilvl w:val="0"/>
          <w:numId w:val="19"/>
        </w:numPr>
        <w:tabs>
          <w:tab w:val="left" w:pos="3105"/>
        </w:tabs>
        <w:suppressAutoHyphens/>
        <w:jc w:val="both"/>
        <w:rPr>
          <w:b/>
          <w:bCs/>
        </w:rPr>
      </w:pPr>
      <w:r w:rsidRPr="006307D2">
        <w:rPr>
          <w:b/>
          <w:bCs/>
        </w:rPr>
        <w:t>Prodotti finiti: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elenco dettagliato annuale dei prodotti per ciclo di lavorazione ed indicazione della loro destinazione.</w:t>
      </w:r>
    </w:p>
    <w:p w:rsidR="00CE3B83" w:rsidRPr="006307D2" w:rsidRDefault="00A4653D" w:rsidP="009023D9">
      <w:pPr>
        <w:tabs>
          <w:tab w:val="left" w:pos="3105"/>
        </w:tabs>
        <w:jc w:val="both"/>
        <w:rPr>
          <w:b/>
          <w:bCs/>
        </w:rPr>
      </w:pPr>
      <w:r w:rsidRPr="00A4653D">
        <w:rPr>
          <w:lang w:eastAsia="hi-IN" w:bidi="hi-IN"/>
        </w:rPr>
        <w:pict>
          <v:shape id="_x0000_s1029" type="#_x0000_t202" style="position:absolute;left:0;text-align:left;margin-left:2.15pt;margin-top:9.65pt;width:477.9pt;height:22.35pt;z-index:251663360;mso-wrap-distance-left:5.7pt;mso-wrap-distance-top:5.7pt;mso-wrap-distance-right:5.7pt;mso-wrap-distance-bottom:5.7pt" strokeweight=".05pt">
            <v:fill color2="black"/>
            <v:textbox style="mso-next-textbox:#_x0000_s1029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EMISSIONI CONVOGLIATE E DIFFUSE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Emissioni convogliate:</w:t>
      </w:r>
    </w:p>
    <w:p w:rsidR="00CE3B83" w:rsidRPr="006307D2" w:rsidRDefault="00CE3B83" w:rsidP="00CE3B83">
      <w:pPr>
        <w:widowControl w:val="0"/>
        <w:numPr>
          <w:ilvl w:val="0"/>
          <w:numId w:val="21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Quadro riassuntivo delle emissioni</w:t>
      </w:r>
      <w:r w:rsidRPr="006307D2">
        <w:t>, identificate in modo coerente con quanto riportato nella planimetria generale dello stabilimento e nella relazione tecnica, compilato in ogni sua parte come da modello allegato, riportando sia le emissioni esistenti che quelle per le quali si sta chiedendo l'autorizzazione, compresi i punti di sfogo diretti in atmosfera (come ventole a parete e torrini), gli impianti di emergenza e sicurezza, gli impianti pilota e i laboratori di analisi e ricerca, gli impianti termici (ad uso riscaldamento) in accordo con il particolare numero progressivo assegnato. Per i dati inerenti la portata, temperatura e concentrazione dell'inquinante occorre indicare se sono stati ricavati da misure (fornire quindi copia del certificato di analisi), da calcolo (fornire quindi indicazioni sul procedimento seguito) o dalla letteratura (fornire estremi bibliografici).</w:t>
      </w:r>
    </w:p>
    <w:p w:rsidR="00CE3B83" w:rsidRPr="006307D2" w:rsidRDefault="00CE3B83" w:rsidP="00CE3B83">
      <w:pPr>
        <w:widowControl w:val="0"/>
        <w:numPr>
          <w:ilvl w:val="0"/>
          <w:numId w:val="21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Per ciascun camino</w:t>
      </w:r>
      <w:r w:rsidRPr="006307D2">
        <w:t xml:space="preserve"> individuato nel quadro riassuntivo delle emissioni dovranno essere riportate le seguenti informazioni: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identificazione del camino (numero progressivo);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materiale di costruzione;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geometria del camino (sezione circolare, rettangolare o quadrata);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dimensioni del camino (diametro o dimensioni dei lati);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direzione di uscita dell'effluente gassoso;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altezza del punto di scarico dell'emissione dal suolo;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altezza del punto di scarico dal tetto;</w:t>
      </w:r>
    </w:p>
    <w:p w:rsidR="00CE3B83" w:rsidRPr="006307D2" w:rsidRDefault="00CE3B83" w:rsidP="00CE3B83">
      <w:pPr>
        <w:widowControl w:val="0"/>
        <w:numPr>
          <w:ilvl w:val="0"/>
          <w:numId w:val="22"/>
        </w:numPr>
        <w:tabs>
          <w:tab w:val="left" w:pos="3105"/>
        </w:tabs>
        <w:suppressAutoHyphens/>
        <w:jc w:val="both"/>
      </w:pPr>
      <w:r w:rsidRPr="006307D2">
        <w:t>condizioni di accessibilità previste per il raggiungimento, in condizioni di sicurezza, delle prese per le misure e campionamento da posizionarsi sui punti di emissione.</w:t>
      </w:r>
    </w:p>
    <w:p w:rsidR="00CE3B83" w:rsidRPr="006307D2" w:rsidRDefault="00CE3B83" w:rsidP="00CE3B83">
      <w:pPr>
        <w:widowControl w:val="0"/>
        <w:numPr>
          <w:ilvl w:val="0"/>
          <w:numId w:val="20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 xml:space="preserve">Emissioni diffuse - </w:t>
      </w:r>
      <w:r w:rsidRPr="006307D2">
        <w:t>con riferimento alle fasi del ciclo produttivo che producono emissioni diffuse, così come individuate nella relazione tecnica, dovranno essere riportate le seguenti informazioni: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tipologia delle emissioni rilasciate;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durata della fase emissiva;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t>stima che giustifichi l'assenza di puntuali sistemi di captazione e convogliamento degli inquinanti in atmosfera. Qualora l'emissione si rivelasse tecnicamente convogliabile, presentare un progetto nel quale siano descritte le modalità e le tempistiche di convogliamento.</w:t>
      </w:r>
    </w:p>
    <w:p w:rsidR="00CE3B83" w:rsidRPr="006307D2" w:rsidRDefault="00A4653D" w:rsidP="009023D9">
      <w:pPr>
        <w:tabs>
          <w:tab w:val="left" w:pos="3105"/>
        </w:tabs>
        <w:jc w:val="both"/>
        <w:rPr>
          <w:b/>
          <w:bCs/>
        </w:rPr>
      </w:pPr>
      <w:r w:rsidRPr="00A4653D">
        <w:rPr>
          <w:lang w:eastAsia="hi-IN" w:bidi="hi-IN"/>
        </w:rPr>
        <w:pict>
          <v:shape id="_x0000_s1032" type="#_x0000_t202" style="position:absolute;left:0;text-align:left;margin-left:2.15pt;margin-top:9.65pt;width:477.9pt;height:22.35pt;z-index:251666432;mso-wrap-distance-left:5.7pt;mso-wrap-distance-top:5.7pt;mso-wrap-distance-right:5.7pt;mso-wrap-distance-bottom:5.7pt" strokeweight=".05pt">
            <v:fill color2="black"/>
            <v:textbox style="mso-next-textbox:#_x0000_s1032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SISTEMI DI CONTENIMENTO DELLE EMISSIONI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Emissioni convogliate: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Descrizione e dimensionamento</w:t>
      </w:r>
      <w:r w:rsidRPr="006307D2">
        <w:t xml:space="preserve"> dell'impianto o sistema di abbattimento adottato per il trattamento degli effluenti, con indicazioni in merito a condizioni operative, rendimento, sistemi di regolazione e controllo e manutenzione (tempi, tipo e frequenza);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scheda parametri tecnici</w:t>
      </w:r>
      <w:r w:rsidRPr="006307D2">
        <w:t>;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>disegno o schema</w:t>
      </w:r>
      <w:r w:rsidRPr="006307D2">
        <w:t xml:space="preserve"> dell'impianto o sistema di abbattimento descritto.</w:t>
      </w:r>
    </w:p>
    <w:p w:rsidR="00CE3B83" w:rsidRPr="006307D2" w:rsidRDefault="00CE3B83" w:rsidP="00CE3B83">
      <w:pPr>
        <w:widowControl w:val="0"/>
        <w:numPr>
          <w:ilvl w:val="0"/>
          <w:numId w:val="18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lastRenderedPageBreak/>
        <w:t>specificazione del metodo di indagine e/o degli studi</w:t>
      </w:r>
      <w:r w:rsidRPr="006307D2">
        <w:t xml:space="preserve"> eseguiti per accertare il rendimento di abbattimento;</w:t>
      </w:r>
    </w:p>
    <w:p w:rsidR="00CE3B83" w:rsidRPr="006307D2" w:rsidRDefault="00CE3B83" w:rsidP="00CE3B83">
      <w:pPr>
        <w:widowControl w:val="0"/>
        <w:numPr>
          <w:ilvl w:val="0"/>
          <w:numId w:val="23"/>
        </w:numPr>
        <w:tabs>
          <w:tab w:val="left" w:pos="3105"/>
        </w:tabs>
        <w:suppressAutoHyphens/>
        <w:jc w:val="both"/>
      </w:pPr>
      <w:r w:rsidRPr="006307D2">
        <w:rPr>
          <w:b/>
          <w:bCs/>
        </w:rPr>
        <w:t xml:space="preserve">Emissioni diffuse – </w:t>
      </w:r>
      <w:r w:rsidRPr="006307D2">
        <w:t>descrizione dei sistemi installati o degli accorgimenti adottati per limitare le emissioni diffuse, effettuando, se pertinente, un confronto con quanto riportato nell'Allegato V, Parte V del D.lgs. 152/06 e s.m.i.</w:t>
      </w:r>
    </w:p>
    <w:p w:rsidR="00CE3B83" w:rsidRPr="006307D2" w:rsidRDefault="00A4653D" w:rsidP="00CE3B83">
      <w:pPr>
        <w:tabs>
          <w:tab w:val="left" w:pos="3105"/>
        </w:tabs>
        <w:rPr>
          <w:lang w:eastAsia="ar-SA"/>
        </w:rPr>
      </w:pPr>
      <w:r>
        <w:rPr>
          <w:lang w:eastAsia="hi-IN" w:bidi="hi-IN"/>
        </w:rPr>
        <w:pict>
          <v:shape id="_x0000_s1035" type="#_x0000_t202" style="position:absolute;margin-left:.2pt;margin-top:2.45pt;width:480pt;height:23.25pt;z-index:251669504;mso-wrap-distance-left:9.05pt;mso-wrap-distance-right:9.05pt" strokeweight=".5pt">
            <v:fill color2="black"/>
            <v:textbox style="mso-next-textbox:#_x0000_s1035" inset="7.45pt,3.85pt,7.45pt,3.85pt">
              <w:txbxContent>
                <w:p w:rsidR="00CE3B83" w:rsidRDefault="00CE3B83" w:rsidP="00CE3B83">
                  <w:pPr>
                    <w:pStyle w:val="Contenutocornice"/>
                    <w:jc w:val="center"/>
                  </w:pPr>
                  <w:r>
                    <w:rPr>
                      <w:b/>
                      <w:bCs/>
                      <w:sz w:val="25"/>
                      <w:szCs w:val="25"/>
                    </w:rPr>
                    <w:t xml:space="preserve">IMPIANTI DI RECUPERO RIFIUTI NON PERICOLOSI </w:t>
                  </w:r>
                </w:p>
              </w:txbxContent>
            </v:textbox>
          </v:shape>
        </w:pict>
      </w:r>
    </w:p>
    <w:p w:rsidR="00CE3B83" w:rsidRPr="006307D2" w:rsidRDefault="00CE3B83" w:rsidP="00CE3B83">
      <w:pPr>
        <w:tabs>
          <w:tab w:val="left" w:pos="3105"/>
        </w:tabs>
      </w:pPr>
    </w:p>
    <w:p w:rsidR="006307D2" w:rsidRPr="006307D2" w:rsidRDefault="006307D2" w:rsidP="006307D2">
      <w:pPr>
        <w:shd w:val="clear" w:color="auto" w:fill="EEEEEE"/>
        <w:spacing w:before="120" w:after="120"/>
        <w:jc w:val="both"/>
        <w:rPr>
          <w:color w:val="000000"/>
        </w:rPr>
      </w:pPr>
      <w:r w:rsidRPr="006307D2">
        <w:rPr>
          <w:color w:val="000000"/>
        </w:rPr>
        <w:t>Nel caso venga fatta richiesta di comunicazione di cui all’articolo 216 del DLgs. n. 152/2006, deve essere richiesta l’autorizzazione alle emissioni in atmosfera per gli stabilimenti di cui all’articolo 269 del DLgs. n.152/2006,pertanto il soggetto richiedente è obbligatoa presentare la domanda di Autorizzazione Unica Ambientale (AUA).</w:t>
      </w:r>
    </w:p>
    <w:p w:rsidR="00CE3B83" w:rsidRPr="006307D2" w:rsidRDefault="00A4653D" w:rsidP="009023D9">
      <w:pPr>
        <w:tabs>
          <w:tab w:val="left" w:pos="3105"/>
        </w:tabs>
      </w:pPr>
      <w:r>
        <w:rPr>
          <w:lang w:eastAsia="hi-IN" w:bidi="hi-IN"/>
        </w:rPr>
        <w:pict>
          <v:shape id="_x0000_s1031" type="#_x0000_t202" style="position:absolute;margin-left:2.15pt;margin-top:9.65pt;width:477.9pt;height:22.35pt;z-index:251665408;mso-wrap-distance-left:5.7pt;mso-wrap-distance-top:5.7pt;mso-wrap-distance-right:5.7pt;mso-wrap-distance-bottom:5.7pt" strokeweight=".05pt">
            <v:fill color2="black"/>
            <v:textbox style="mso-next-textbox:#_x0000_s1031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AVVIO DELL'IMPIANTO</w:t>
                  </w:r>
                </w:p>
              </w:txbxContent>
            </v:textbox>
            <w10:wrap type="square" side="largest"/>
          </v:shape>
        </w:pict>
      </w:r>
      <w:r w:rsidR="00CE3B83" w:rsidRPr="006307D2">
        <w:rPr>
          <w:b/>
          <w:bCs/>
        </w:rPr>
        <w:t>Messa a regime dell'impianto</w:t>
      </w:r>
      <w:r w:rsidR="00CE3B83" w:rsidRPr="006307D2">
        <w:t xml:space="preserve"> - Dovrà essere espressamente indicato se la data di messa a regime sarà coincidente oppure successiva alla data di messa in esercizio. Qualora non sia coincidente, dovrà essere chiaramente quantificato il periodo che intercorrerà fra la data di messa in esercizio e quella di messa a regime dell'impianto, specificando i motivi per cui si richiede tale periodo.</w:t>
      </w:r>
    </w:p>
    <w:p w:rsidR="00CE3B83" w:rsidRPr="006307D2" w:rsidRDefault="0002311A" w:rsidP="00206B71">
      <w:pPr>
        <w:tabs>
          <w:tab w:val="left" w:pos="3105"/>
        </w:tabs>
        <w:rPr>
          <w:b/>
        </w:rPr>
      </w:pPr>
      <w:r w:rsidRPr="006307D2">
        <w:t xml:space="preserve">Dichiarazione asseverata che “l’attività in oggetto rientra nel campo di applicazione dell’art. </w:t>
      </w:r>
      <w:r w:rsidRPr="006307D2">
        <w:rPr>
          <w:b/>
          <w:bCs/>
        </w:rPr>
        <w:t>275 del D.Lgs 152/06</w:t>
      </w:r>
      <w:r w:rsidRPr="006307D2">
        <w:t xml:space="preserve">, in particolare è ascrivibile al </w:t>
      </w:r>
      <w:r w:rsidRPr="006307D2">
        <w:rPr>
          <w:b/>
          <w:bCs/>
        </w:rPr>
        <w:t>punto n° ......</w:t>
      </w:r>
      <w:r w:rsidRPr="006307D2">
        <w:t xml:space="preserve"> di cui alla Parte II dell’Allegato III alla Parte V del D.Lgs 152/06”, ovvero che “L’attività non rientra nel campo di applicazione dell’art. 275 del D.Lgs 152/06”;</w:t>
      </w:r>
      <w:r w:rsidR="00A4653D">
        <w:rPr>
          <w:b/>
        </w:rPr>
        <w:pict>
          <v:shape id="_x0000_s1034" type="#_x0000_t202" style="position:absolute;margin-left:2.15pt;margin-top:9.65pt;width:477.9pt;height:22.35pt;z-index:251668480;mso-wrap-distance-left:5.7pt;mso-wrap-distance-top:5.7pt;mso-wrap-distance-right:5.7pt;mso-wrap-distance-bottom:5.7pt;mso-position-horizontal-relative:text;mso-position-vertical-relative:text" strokeweight=".05pt">
            <v:fill color2="black"/>
            <v:textbox style="mso-next-textbox:#_x0000_s1034" inset="4.25pt,4.25pt,4.25pt,4.25pt">
              <w:txbxContent>
                <w:p w:rsidR="00CE3B83" w:rsidRDefault="00CE3B83" w:rsidP="00CE3B83">
                  <w:pPr>
                    <w:pStyle w:val="Contenutocornice"/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>
                    <w:rPr>
                      <w:b/>
                      <w:bCs/>
                      <w:sz w:val="25"/>
                      <w:szCs w:val="25"/>
                    </w:rPr>
                    <w:t>EMISSIONI DI COV</w:t>
                  </w:r>
                </w:p>
              </w:txbxContent>
            </v:textbox>
            <w10:wrap type="square" side="largest"/>
          </v:shape>
        </w:pict>
      </w:r>
    </w:p>
    <w:p w:rsidR="0002311A" w:rsidRPr="006307D2" w:rsidRDefault="0002311A" w:rsidP="0002311A">
      <w:pPr>
        <w:tabs>
          <w:tab w:val="left" w:pos="3105"/>
        </w:tabs>
        <w:jc w:val="center"/>
        <w:rPr>
          <w:b/>
        </w:rPr>
      </w:pPr>
    </w:p>
    <w:p w:rsidR="0002311A" w:rsidRPr="006307D2" w:rsidRDefault="0002311A" w:rsidP="0002311A">
      <w:pPr>
        <w:tabs>
          <w:tab w:val="left" w:pos="3105"/>
        </w:tabs>
        <w:jc w:val="center"/>
        <w:rPr>
          <w:b/>
        </w:rPr>
      </w:pPr>
      <w:r w:rsidRPr="006307D2">
        <w:rPr>
          <w:b/>
        </w:rPr>
        <w:t>Altri documenti da allegare</w:t>
      </w:r>
    </w:p>
    <w:p w:rsidR="00CE3B83" w:rsidRDefault="00026CBC" w:rsidP="00F53E6B">
      <w:pPr>
        <w:numPr>
          <w:ilvl w:val="0"/>
          <w:numId w:val="11"/>
        </w:numPr>
        <w:tabs>
          <w:tab w:val="clear" w:pos="786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6307D2">
        <w:rPr>
          <w:i/>
        </w:rPr>
        <w:t>Iscrizione camera di Commercio</w:t>
      </w:r>
    </w:p>
    <w:p w:rsidR="00A72F24" w:rsidRPr="00A72F24" w:rsidRDefault="00A72F24" w:rsidP="00F53E6B">
      <w:pPr>
        <w:numPr>
          <w:ilvl w:val="0"/>
          <w:numId w:val="11"/>
        </w:numPr>
        <w:tabs>
          <w:tab w:val="clear" w:pos="786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</w:rPr>
      </w:pPr>
      <w:r w:rsidRPr="00A72F24">
        <w:rPr>
          <w:i/>
        </w:rPr>
        <w:t>Che l’attività non è assoggettata alla V.I.A. ai sensi del D.Lgs. 152/2006</w:t>
      </w:r>
    </w:p>
    <w:p w:rsidR="00DD7451" w:rsidRPr="00FE5CAA" w:rsidRDefault="00F9408C" w:rsidP="00F53E6B">
      <w:pPr>
        <w:numPr>
          <w:ilvl w:val="0"/>
          <w:numId w:val="11"/>
        </w:numPr>
        <w:tabs>
          <w:tab w:val="clear" w:pos="786"/>
        </w:tabs>
        <w:autoSpaceDE w:val="0"/>
        <w:autoSpaceDN w:val="0"/>
        <w:adjustRightInd w:val="0"/>
        <w:ind w:left="709" w:hanging="709"/>
        <w:jc w:val="both"/>
      </w:pPr>
      <w:r w:rsidRPr="006307D2">
        <w:rPr>
          <w:i/>
        </w:rPr>
        <w:t xml:space="preserve">Dichiarazione asseverata che </w:t>
      </w:r>
      <w:r w:rsidR="00DD7451" w:rsidRPr="006307D2">
        <w:rPr>
          <w:i/>
        </w:rPr>
        <w:t>l’attività non rientra tra quelle previste dal d.lgs. n. 59/2005 soggette ad A.I.A</w:t>
      </w:r>
      <w:r w:rsidR="00584F77" w:rsidRPr="006307D2">
        <w:rPr>
          <w:i/>
        </w:rPr>
        <w:t>;</w:t>
      </w:r>
    </w:p>
    <w:p w:rsidR="00EA7389" w:rsidRPr="00FE5CAA" w:rsidRDefault="001E545A" w:rsidP="00FE5CAA">
      <w:pPr>
        <w:numPr>
          <w:ilvl w:val="0"/>
          <w:numId w:val="11"/>
        </w:numPr>
        <w:tabs>
          <w:tab w:val="clear" w:pos="786"/>
        </w:tabs>
        <w:autoSpaceDE w:val="0"/>
        <w:autoSpaceDN w:val="0"/>
        <w:adjustRightInd w:val="0"/>
        <w:ind w:left="709" w:hanging="709"/>
        <w:jc w:val="both"/>
      </w:pPr>
      <w:r w:rsidRPr="00FE5CAA">
        <w:rPr>
          <w:i/>
          <w:iCs/>
        </w:rPr>
        <w:t>Certificato di Prevenzione Incendi (CPI) rilasciato dal Comando Provinciale dei Vigili del Fuoco, ovvero</w:t>
      </w:r>
      <w:r w:rsidR="00026CBC" w:rsidRPr="00FE5CAA">
        <w:rPr>
          <w:i/>
          <w:iCs/>
        </w:rPr>
        <w:t xml:space="preserve"> copia della domanda presentata</w:t>
      </w:r>
      <w:r w:rsidR="00FE5CAA" w:rsidRPr="00FE5CAA">
        <w:rPr>
          <w:i/>
          <w:iCs/>
        </w:rPr>
        <w:t xml:space="preserve"> (Il CPI non è dovuto nel caso di progetto non assoggettato a preventivo nulla-osta del Comando Provinciale dei Vigili del Fuoco. In tale caso produrre dichiarazione asseverata attestante tale esenzione</w:t>
      </w:r>
      <w:r w:rsidR="00FE5CAA">
        <w:rPr>
          <w:i/>
          <w:iCs/>
        </w:rPr>
        <w:t>).</w:t>
      </w:r>
    </w:p>
    <w:p w:rsidR="00EA7389" w:rsidRPr="006307D2" w:rsidRDefault="00EA7389" w:rsidP="0002311A">
      <w:pPr>
        <w:pStyle w:val="Corpodeltesto"/>
        <w:numPr>
          <w:ilvl w:val="0"/>
          <w:numId w:val="11"/>
        </w:numPr>
        <w:tabs>
          <w:tab w:val="clear" w:pos="786"/>
          <w:tab w:val="num" w:pos="0"/>
        </w:tabs>
        <w:autoSpaceDE/>
        <w:autoSpaceDN/>
        <w:adjustRightInd/>
        <w:spacing w:after="0"/>
        <w:ind w:left="0" w:firstLine="0"/>
        <w:rPr>
          <w:rFonts w:ascii="Times New Roman" w:hAnsi="Times New Roman"/>
          <w:iCs w:val="0"/>
          <w:sz w:val="24"/>
          <w:szCs w:val="24"/>
        </w:rPr>
      </w:pPr>
      <w:r w:rsidRPr="006307D2">
        <w:rPr>
          <w:rFonts w:ascii="Times New Roman" w:hAnsi="Times New Roman"/>
          <w:sz w:val="24"/>
          <w:szCs w:val="24"/>
        </w:rPr>
        <w:t>Carta dei vincoli (SIC- ZPS- PAI) paesaggistico</w:t>
      </w:r>
      <w:r w:rsidR="00584F77" w:rsidRPr="006307D2">
        <w:rPr>
          <w:rFonts w:ascii="Times New Roman" w:hAnsi="Times New Roman"/>
          <w:sz w:val="24"/>
          <w:szCs w:val="24"/>
        </w:rPr>
        <w:t>;</w:t>
      </w:r>
    </w:p>
    <w:p w:rsidR="00EA7389" w:rsidRPr="006307D2" w:rsidRDefault="00EA7389" w:rsidP="0002311A">
      <w:pPr>
        <w:pStyle w:val="Corpodeltesto"/>
        <w:numPr>
          <w:ilvl w:val="0"/>
          <w:numId w:val="11"/>
        </w:numPr>
        <w:tabs>
          <w:tab w:val="clear" w:pos="786"/>
          <w:tab w:val="num" w:pos="0"/>
        </w:tabs>
        <w:autoSpaceDE/>
        <w:autoSpaceDN/>
        <w:adjustRightInd/>
        <w:spacing w:after="0"/>
        <w:ind w:left="0" w:firstLine="0"/>
        <w:rPr>
          <w:rFonts w:ascii="Times New Roman" w:hAnsi="Times New Roman"/>
          <w:iCs w:val="0"/>
          <w:sz w:val="24"/>
          <w:szCs w:val="24"/>
        </w:rPr>
      </w:pPr>
      <w:r w:rsidRPr="006307D2">
        <w:rPr>
          <w:rFonts w:ascii="Times New Roman" w:hAnsi="Times New Roman"/>
          <w:sz w:val="24"/>
          <w:szCs w:val="24"/>
        </w:rPr>
        <w:t>Atto di proprietà e/o fitto dell’insediamento produttivo</w:t>
      </w:r>
      <w:r w:rsidR="00584F77" w:rsidRPr="006307D2">
        <w:rPr>
          <w:rFonts w:ascii="Times New Roman" w:hAnsi="Times New Roman"/>
          <w:sz w:val="24"/>
          <w:szCs w:val="24"/>
        </w:rPr>
        <w:t>;</w:t>
      </w:r>
    </w:p>
    <w:p w:rsidR="00EA7389" w:rsidRDefault="00EA7389" w:rsidP="0002311A">
      <w:pPr>
        <w:pStyle w:val="Corpodeltesto"/>
        <w:numPr>
          <w:ilvl w:val="0"/>
          <w:numId w:val="11"/>
        </w:numPr>
        <w:tabs>
          <w:tab w:val="clear" w:pos="786"/>
          <w:tab w:val="num" w:pos="0"/>
        </w:tabs>
        <w:autoSpaceDE/>
        <w:autoSpaceDN/>
        <w:adjustRightInd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307D2">
        <w:rPr>
          <w:rFonts w:ascii="Times New Roman" w:hAnsi="Times New Roman"/>
          <w:sz w:val="24"/>
          <w:szCs w:val="24"/>
        </w:rPr>
        <w:t>Report fotografico dei cicli produttivi e dei punti di emissione/prelievo</w:t>
      </w:r>
      <w:r w:rsidR="00584F77" w:rsidRPr="006307D2">
        <w:rPr>
          <w:rFonts w:ascii="Times New Roman" w:hAnsi="Times New Roman"/>
          <w:sz w:val="24"/>
          <w:szCs w:val="24"/>
        </w:rPr>
        <w:t>;</w:t>
      </w:r>
    </w:p>
    <w:p w:rsidR="006C2E5D" w:rsidRPr="006307D2" w:rsidRDefault="006C2E5D" w:rsidP="0002311A">
      <w:pPr>
        <w:pStyle w:val="Corpodeltesto"/>
        <w:numPr>
          <w:ilvl w:val="0"/>
          <w:numId w:val="11"/>
        </w:numPr>
        <w:tabs>
          <w:tab w:val="clear" w:pos="786"/>
          <w:tab w:val="num" w:pos="0"/>
        </w:tabs>
        <w:autoSpaceDE/>
        <w:autoSpaceDN/>
        <w:adjustRightInd/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Attestazione versamento oneri istruttori.</w:t>
      </w:r>
    </w:p>
    <w:p w:rsidR="00EA7389" w:rsidRPr="006307D2" w:rsidRDefault="007D6CD1" w:rsidP="0002311A">
      <w:pPr>
        <w:tabs>
          <w:tab w:val="num" w:pos="0"/>
        </w:tabs>
        <w:autoSpaceDE w:val="0"/>
        <w:autoSpaceDN w:val="0"/>
        <w:adjustRightInd w:val="0"/>
        <w:jc w:val="both"/>
        <w:rPr>
          <w:b/>
          <w:i/>
          <w:iCs/>
        </w:rPr>
      </w:pPr>
      <w:r w:rsidRPr="006307D2">
        <w:rPr>
          <w:b/>
          <w:i/>
          <w:iCs/>
        </w:rPr>
        <w:t>Tutta la documentazione dovrà pervenire timbrata e firmata da un tecnico abilitato.</w:t>
      </w:r>
    </w:p>
    <w:p w:rsidR="00C278C6" w:rsidRPr="006307D2" w:rsidRDefault="00C278C6" w:rsidP="0002311A">
      <w:pPr>
        <w:autoSpaceDE w:val="0"/>
        <w:autoSpaceDN w:val="0"/>
        <w:adjustRightInd w:val="0"/>
        <w:jc w:val="both"/>
        <w:rPr>
          <w:b/>
          <w:bCs/>
        </w:rPr>
      </w:pPr>
    </w:p>
    <w:sectPr w:rsidR="00C278C6" w:rsidRPr="006307D2" w:rsidSect="008F25C2">
      <w:headerReference w:type="first" r:id="rId9"/>
      <w:pgSz w:w="12077" w:h="16840"/>
      <w:pgMar w:top="1134" w:right="1191" w:bottom="1134" w:left="1134" w:header="170" w:footer="1083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AD" w:rsidRDefault="009E1FAD">
      <w:r>
        <w:separator/>
      </w:r>
    </w:p>
  </w:endnote>
  <w:endnote w:type="continuationSeparator" w:id="1">
    <w:p w:rsidR="009E1FAD" w:rsidRDefault="009E1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AD" w:rsidRDefault="009E1FAD">
      <w:r>
        <w:separator/>
      </w:r>
    </w:p>
  </w:footnote>
  <w:footnote w:type="continuationSeparator" w:id="1">
    <w:p w:rsidR="009E1FAD" w:rsidRDefault="009E1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C2" w:rsidRDefault="008F25C2" w:rsidP="008F25C2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4C0B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850"/>
        </w:tabs>
        <w:ind w:left="850" w:hanging="425"/>
      </w:pPr>
      <w:rPr>
        <w:rFonts w:ascii="Tahoma" w:hAnsi="Tahoma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38B2C79"/>
    <w:multiLevelType w:val="hybridMultilevel"/>
    <w:tmpl w:val="AA5635F4"/>
    <w:lvl w:ilvl="0" w:tplc="5EAECC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2"/>
        <w:szCs w:val="22"/>
      </w:rPr>
    </w:lvl>
    <w:lvl w:ilvl="1" w:tplc="E748370E">
      <w:start w:val="1"/>
      <w:numFmt w:val="bullet"/>
      <w:lvlText w:val="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sz w:val="16"/>
      </w:rPr>
    </w:lvl>
    <w:lvl w:ilvl="2" w:tplc="E9FC15A0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2"/>
        <w:szCs w:val="22"/>
      </w:rPr>
    </w:lvl>
    <w:lvl w:ilvl="3" w:tplc="E0F224B4">
      <w:start w:val="5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/>
        <w:i/>
        <w:iCs/>
        <w:sz w:val="22"/>
        <w:szCs w:val="22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5A41335"/>
    <w:multiLevelType w:val="hybridMultilevel"/>
    <w:tmpl w:val="0F5C7F5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7A02F87"/>
    <w:multiLevelType w:val="hybridMultilevel"/>
    <w:tmpl w:val="176628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C1C346D"/>
    <w:multiLevelType w:val="hybridMultilevel"/>
    <w:tmpl w:val="DD0CAEB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025FAD"/>
    <w:multiLevelType w:val="hybridMultilevel"/>
    <w:tmpl w:val="70CCDC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554FC5"/>
    <w:multiLevelType w:val="hybridMultilevel"/>
    <w:tmpl w:val="3B3858DE"/>
    <w:lvl w:ilvl="0" w:tplc="954A9F3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3943CC"/>
    <w:multiLevelType w:val="hybridMultilevel"/>
    <w:tmpl w:val="5352CF94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D3B7222"/>
    <w:multiLevelType w:val="hybridMultilevel"/>
    <w:tmpl w:val="9F32E244"/>
    <w:lvl w:ilvl="0" w:tplc="D6B805CC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5A014E"/>
    <w:multiLevelType w:val="hybridMultilevel"/>
    <w:tmpl w:val="EBDC0758"/>
    <w:lvl w:ilvl="0" w:tplc="73B21402">
      <w:start w:val="3"/>
      <w:numFmt w:val="bullet"/>
      <w:lvlText w:val="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cs="Times New Roman" w:hint="default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C0196F"/>
    <w:multiLevelType w:val="hybridMultilevel"/>
    <w:tmpl w:val="FC0603A8"/>
    <w:lvl w:ilvl="0" w:tplc="D6B805CC">
      <w:start w:val="1"/>
      <w:numFmt w:val="bullet"/>
      <w:lvlText w:val=""/>
      <w:lvlJc w:val="left"/>
      <w:pPr>
        <w:tabs>
          <w:tab w:val="num" w:pos="1418"/>
        </w:tabs>
        <w:ind w:left="1778" w:hanging="360"/>
      </w:pPr>
      <w:rPr>
        <w:rFonts w:ascii="Webdings" w:hAnsi="Web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>
    <w:nsid w:val="66522132"/>
    <w:multiLevelType w:val="hybridMultilevel"/>
    <w:tmpl w:val="5FCA4710"/>
    <w:lvl w:ilvl="0" w:tplc="B3321B7C">
      <w:start w:val="2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1D55A5"/>
    <w:multiLevelType w:val="hybridMultilevel"/>
    <w:tmpl w:val="F4FAAC28"/>
    <w:lvl w:ilvl="0" w:tplc="E0AE3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E0CD8"/>
    <w:multiLevelType w:val="hybridMultilevel"/>
    <w:tmpl w:val="EC10EB1E"/>
    <w:lvl w:ilvl="0" w:tplc="9AE24CF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5">
    <w:nsid w:val="75A4760A"/>
    <w:multiLevelType w:val="hybridMultilevel"/>
    <w:tmpl w:val="6FC8B7B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24"/>
  </w:num>
  <w:num w:numId="3">
    <w:abstractNumId w:val="21"/>
  </w:num>
  <w:num w:numId="4">
    <w:abstractNumId w:val="19"/>
  </w:num>
  <w:num w:numId="5">
    <w:abstractNumId w:val="15"/>
  </w:num>
  <w:num w:numId="6">
    <w:abstractNumId w:val="20"/>
  </w:num>
  <w:num w:numId="7">
    <w:abstractNumId w:val="14"/>
  </w:num>
  <w:num w:numId="8">
    <w:abstractNumId w:val="16"/>
  </w:num>
  <w:num w:numId="9">
    <w:abstractNumId w:val="25"/>
  </w:num>
  <w:num w:numId="10">
    <w:abstractNumId w:val="18"/>
  </w:num>
  <w:num w:numId="11">
    <w:abstractNumId w:val="13"/>
  </w:num>
  <w:num w:numId="12">
    <w:abstractNumId w:val="22"/>
  </w:num>
  <w:num w:numId="13">
    <w:abstractNumId w:val="12"/>
  </w:num>
  <w:num w:numId="14">
    <w:abstractNumId w:val="17"/>
  </w:num>
  <w:num w:numId="15">
    <w:abstractNumId w:val="23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7B4"/>
    <w:rsid w:val="0002311A"/>
    <w:rsid w:val="00023A54"/>
    <w:rsid w:val="00026CBC"/>
    <w:rsid w:val="00045AB4"/>
    <w:rsid w:val="0005702A"/>
    <w:rsid w:val="00064342"/>
    <w:rsid w:val="00097728"/>
    <w:rsid w:val="001724D5"/>
    <w:rsid w:val="00173A19"/>
    <w:rsid w:val="001E2D42"/>
    <w:rsid w:val="001E545A"/>
    <w:rsid w:val="00206B71"/>
    <w:rsid w:val="002124AB"/>
    <w:rsid w:val="0025065F"/>
    <w:rsid w:val="00284542"/>
    <w:rsid w:val="00300A95"/>
    <w:rsid w:val="00362B83"/>
    <w:rsid w:val="0037077C"/>
    <w:rsid w:val="0037308D"/>
    <w:rsid w:val="003D251E"/>
    <w:rsid w:val="004532BE"/>
    <w:rsid w:val="00455FCD"/>
    <w:rsid w:val="00464EDC"/>
    <w:rsid w:val="004659C5"/>
    <w:rsid w:val="00480C5B"/>
    <w:rsid w:val="0057754E"/>
    <w:rsid w:val="00584F77"/>
    <w:rsid w:val="005936E4"/>
    <w:rsid w:val="005A3C07"/>
    <w:rsid w:val="005F7B72"/>
    <w:rsid w:val="006262F8"/>
    <w:rsid w:val="006307D2"/>
    <w:rsid w:val="0064558A"/>
    <w:rsid w:val="00663121"/>
    <w:rsid w:val="00691BFD"/>
    <w:rsid w:val="006C2E5D"/>
    <w:rsid w:val="00721A4B"/>
    <w:rsid w:val="00740319"/>
    <w:rsid w:val="007718C1"/>
    <w:rsid w:val="007821AE"/>
    <w:rsid w:val="007C1FEE"/>
    <w:rsid w:val="007D3C9E"/>
    <w:rsid w:val="007D6CD1"/>
    <w:rsid w:val="007E092A"/>
    <w:rsid w:val="008308AD"/>
    <w:rsid w:val="0085205B"/>
    <w:rsid w:val="00876B7A"/>
    <w:rsid w:val="008956FF"/>
    <w:rsid w:val="008A22A3"/>
    <w:rsid w:val="008F25C2"/>
    <w:rsid w:val="009023D9"/>
    <w:rsid w:val="00955F26"/>
    <w:rsid w:val="00956E57"/>
    <w:rsid w:val="00980A00"/>
    <w:rsid w:val="00982BB8"/>
    <w:rsid w:val="0099741D"/>
    <w:rsid w:val="009A0EE5"/>
    <w:rsid w:val="009E1FAD"/>
    <w:rsid w:val="009F2AB5"/>
    <w:rsid w:val="00A306AB"/>
    <w:rsid w:val="00A4653D"/>
    <w:rsid w:val="00A72F24"/>
    <w:rsid w:val="00AD471A"/>
    <w:rsid w:val="00B01086"/>
    <w:rsid w:val="00B05836"/>
    <w:rsid w:val="00B238BC"/>
    <w:rsid w:val="00B324B1"/>
    <w:rsid w:val="00B51D3E"/>
    <w:rsid w:val="00B52BDD"/>
    <w:rsid w:val="00BB38D9"/>
    <w:rsid w:val="00BB506A"/>
    <w:rsid w:val="00BF381C"/>
    <w:rsid w:val="00C278C6"/>
    <w:rsid w:val="00C62C2E"/>
    <w:rsid w:val="00C80125"/>
    <w:rsid w:val="00C843D4"/>
    <w:rsid w:val="00CA0CE9"/>
    <w:rsid w:val="00CE3B83"/>
    <w:rsid w:val="00CF5095"/>
    <w:rsid w:val="00D3778A"/>
    <w:rsid w:val="00DD7451"/>
    <w:rsid w:val="00DF023C"/>
    <w:rsid w:val="00E209D6"/>
    <w:rsid w:val="00EA7389"/>
    <w:rsid w:val="00ED250E"/>
    <w:rsid w:val="00ED35A1"/>
    <w:rsid w:val="00F537B4"/>
    <w:rsid w:val="00F53E6B"/>
    <w:rsid w:val="00F72706"/>
    <w:rsid w:val="00F92895"/>
    <w:rsid w:val="00F9408C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8D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38D9"/>
    <w:pPr>
      <w:keepNext/>
      <w:shd w:val="pct20" w:color="auto" w:fill="FFFFFF"/>
      <w:tabs>
        <w:tab w:val="left" w:pos="11453"/>
      </w:tabs>
      <w:autoSpaceDE w:val="0"/>
      <w:autoSpaceDN w:val="0"/>
      <w:adjustRightInd w:val="0"/>
      <w:spacing w:after="120"/>
      <w:jc w:val="center"/>
      <w:outlineLvl w:val="0"/>
    </w:pPr>
    <w:rPr>
      <w:rFonts w:ascii="Verdana" w:hAnsi="Verdana"/>
      <w:b/>
      <w:bCs/>
      <w:i/>
      <w:iCs/>
      <w:szCs w:val="20"/>
      <w:u w:val="single"/>
    </w:rPr>
  </w:style>
  <w:style w:type="paragraph" w:styleId="Titolo2">
    <w:name w:val="heading 2"/>
    <w:basedOn w:val="Normale"/>
    <w:next w:val="Normale"/>
    <w:qFormat/>
    <w:rsid w:val="00BB38D9"/>
    <w:pPr>
      <w:keepNext/>
      <w:shd w:val="pct20" w:color="auto" w:fill="FFFFFF"/>
      <w:tabs>
        <w:tab w:val="left" w:pos="11453"/>
      </w:tabs>
      <w:autoSpaceDE w:val="0"/>
      <w:autoSpaceDN w:val="0"/>
      <w:adjustRightInd w:val="0"/>
      <w:spacing w:after="120"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BB38D9"/>
    <w:pPr>
      <w:keepNext/>
      <w:shd w:val="pct20" w:color="auto" w:fill="FFFFFF"/>
      <w:tabs>
        <w:tab w:val="left" w:pos="11453"/>
      </w:tabs>
      <w:autoSpaceDE w:val="0"/>
      <w:autoSpaceDN w:val="0"/>
      <w:adjustRightInd w:val="0"/>
      <w:spacing w:after="120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BB38D9"/>
    <w:pPr>
      <w:keepNext/>
      <w:pBdr>
        <w:top w:val="dotDash" w:sz="4" w:space="31" w:color="auto"/>
        <w:left w:val="dotDash" w:sz="4" w:space="31" w:color="auto"/>
        <w:bottom w:val="dotDash" w:sz="4" w:space="31" w:color="auto"/>
        <w:right w:val="dotDash" w:sz="4" w:space="31" w:color="auto"/>
      </w:pBdr>
      <w:shd w:val="pct20" w:color="auto" w:fill="FFFFFF"/>
      <w:tabs>
        <w:tab w:val="left" w:pos="11453"/>
      </w:tabs>
      <w:autoSpaceDE w:val="0"/>
      <w:autoSpaceDN w:val="0"/>
      <w:adjustRightInd w:val="0"/>
      <w:spacing w:after="120"/>
      <w:jc w:val="center"/>
      <w:outlineLvl w:val="3"/>
    </w:pPr>
    <w:rPr>
      <w:rFonts w:ascii="Verdana" w:hAnsi="Verdana"/>
      <w:b/>
      <w:bCs/>
      <w:i/>
      <w:iCs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BB38D9"/>
    <w:pPr>
      <w:autoSpaceDE w:val="0"/>
      <w:autoSpaceDN w:val="0"/>
      <w:adjustRightInd w:val="0"/>
      <w:spacing w:after="120"/>
      <w:jc w:val="both"/>
    </w:pPr>
    <w:rPr>
      <w:rFonts w:ascii="Verdana" w:hAnsi="Verdana"/>
      <w:i/>
      <w:iCs/>
      <w:sz w:val="18"/>
      <w:szCs w:val="18"/>
    </w:rPr>
  </w:style>
  <w:style w:type="paragraph" w:styleId="Titolo">
    <w:name w:val="Title"/>
    <w:basedOn w:val="Normale"/>
    <w:qFormat/>
    <w:rsid w:val="00BB38D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tabs>
        <w:tab w:val="center" w:pos="4896"/>
        <w:tab w:val="right" w:pos="9792"/>
      </w:tabs>
      <w:autoSpaceDE w:val="0"/>
      <w:autoSpaceDN w:val="0"/>
      <w:adjustRightInd w:val="0"/>
      <w:jc w:val="center"/>
    </w:pPr>
    <w:rPr>
      <w:rFonts w:ascii="Perpetua" w:hAnsi="Perpetua"/>
      <w:b/>
      <w:bCs/>
      <w:i/>
      <w:iCs/>
      <w:color w:val="333300"/>
      <w:sz w:val="20"/>
    </w:rPr>
  </w:style>
  <w:style w:type="paragraph" w:styleId="Intestazione">
    <w:name w:val="header"/>
    <w:basedOn w:val="Normale"/>
    <w:rsid w:val="00BB38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B38D9"/>
    <w:pPr>
      <w:tabs>
        <w:tab w:val="center" w:pos="4819"/>
        <w:tab w:val="right" w:pos="9638"/>
      </w:tabs>
    </w:pPr>
  </w:style>
  <w:style w:type="paragraph" w:customStyle="1" w:styleId="TxBrp11">
    <w:name w:val="TxBr_p11"/>
    <w:basedOn w:val="Normale"/>
    <w:rsid w:val="00DD7451"/>
    <w:pPr>
      <w:widowControl w:val="0"/>
      <w:spacing w:line="204" w:lineRule="atLeast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EA7389"/>
    <w:pPr>
      <w:ind w:left="720"/>
      <w:contextualSpacing/>
    </w:pPr>
  </w:style>
  <w:style w:type="paragraph" w:customStyle="1" w:styleId="Contenutocornice">
    <w:name w:val="Contenuto cornice"/>
    <w:basedOn w:val="Corpodeltesto"/>
    <w:rsid w:val="00CE3B83"/>
    <w:pPr>
      <w:widowControl w:val="0"/>
      <w:suppressAutoHyphens/>
      <w:autoSpaceDE/>
      <w:autoSpaceDN/>
      <w:adjustRightInd/>
      <w:jc w:val="left"/>
    </w:pPr>
    <w:rPr>
      <w:rFonts w:ascii="Times New Roman" w:eastAsia="Arial Unicode MS" w:hAnsi="Times New Roman" w:cs="Mangal"/>
      <w:i w:val="0"/>
      <w:iCs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2D4A3-9CA5-4048-826D-7A8012F4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Amministarzione Provinciale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Ufficio Caccia</dc:creator>
  <cp:lastModifiedBy>t.papalia</cp:lastModifiedBy>
  <cp:revision>4</cp:revision>
  <cp:lastPrinted>2018-02-05T14:38:00Z</cp:lastPrinted>
  <dcterms:created xsi:type="dcterms:W3CDTF">2022-07-06T07:08:00Z</dcterms:created>
  <dcterms:modified xsi:type="dcterms:W3CDTF">2022-07-06T07:11:00Z</dcterms:modified>
</cp:coreProperties>
</file>